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color w:val="808000"/>
        </w:rPr>
      </w:pPr>
      <w:r w:rsidDel="00000000" w:rsidR="00000000" w:rsidRPr="00000000">
        <w:rPr>
          <w:color w:val="808000"/>
          <w:rtl w:val="0"/>
        </w:rPr>
        <w:t xml:space="preserve">Вариант для подачи в стадии суда первой инстанции</w:t>
      </w:r>
    </w:p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В __________________________________________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(наименование суда)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от __________________________________________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(Ф.И.О.)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адрес: _____________________________________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(место пребывания)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Почтовый адрес: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ab/>
        <w:t xml:space="preserve">____________________________________________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е-mail: ___________________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т. _______________________</w:t>
        <w:tab/>
        <w:tab/>
        <w:tab/>
        <w:tab/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Ходатайство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об отсрочке (рассрочке) уплаты штрафа по уголовному делу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В производстве ______________________ находится уголовное дело по обвинению __________________ в совершении преступления, предусмотренного ст.____ Уголовного кодекса Российской Федерации.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ab/>
        <w:t xml:space="preserve">В случае, если судом будет принято решение избрать в качестве меры наказания Штраф, мной будут приняты все меры к надлежащему исполнению назначенного наказания.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ab/>
        <w:t xml:space="preserve">Вместе с тем, прошу суд, немедленная уплата штрафа является для меня является невозможной, а именно: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С учетом положений 398 УПК РФ, прошу суд отсрочить (рассрочить) уплату штрафа в следующем порядке: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Приложения: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Ф.И.О._________________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color w:val="808000"/>
        </w:rPr>
      </w:pPr>
      <w:r w:rsidDel="00000000" w:rsidR="00000000" w:rsidRPr="00000000">
        <w:rPr>
          <w:color w:val="808000"/>
          <w:rtl w:val="0"/>
        </w:rPr>
        <w:t xml:space="preserve">Вариант для подачи в стадии исполнения приговора</w:t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  <w:t xml:space="preserve">Ходатайство об отсрочке (рассрочке) уплаты</w:t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  <w:t xml:space="preserve">присужденного штрафа по уголовному делу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Приговором от "___"________ ____ г. ________________ назначено наказание в виде штрафа в размере __________ (__________) рублей. Данный приговор вступил в законную силу "___"________ ____ г.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В настоящее время возникли обстоятельства, в силу которых немедленная уплата штрафа является для меня является невозможной, а именно: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С учетом положений 398 УПК РФ прошу суд отсрочить (рассрочить) уплату штрафа в следующем порядке:</w:t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Приложения: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Ф.И.О._________________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