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12" w:sz="0" w:val="none"/>
          <w:left w:color="auto" w:space="0" w:sz="0" w:val="none"/>
          <w:bottom w:color="auto" w:space="12" w:sz="0" w:val="none"/>
          <w:right w:color="auto" w:space="0" w:sz="0" w:val="none"/>
          <w:between w:color="auto" w:space="12" w:sz="0" w:val="none"/>
        </w:pBdr>
        <w:spacing w:after="0" w:before="0" w:line="117.69230769230768" w:lineRule="auto"/>
        <w:rPr>
          <w:rFonts w:ascii="Georgia" w:cs="Georgia" w:eastAsia="Georgia" w:hAnsi="Georgia"/>
          <w:b w:val="1"/>
          <w:color w:val="3d3a33"/>
          <w:sz w:val="52"/>
          <w:szCs w:val="52"/>
        </w:rPr>
      </w:pPr>
      <w:bookmarkStart w:colFirst="0" w:colLast="0" w:name="_ch6pq5py26df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d3a33"/>
          <w:sz w:val="52"/>
          <w:szCs w:val="52"/>
          <w:rtl w:val="0"/>
        </w:rPr>
        <w:t xml:space="preserve">ОБРАЗЕЦ ЖАЛОБЫ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b w:val="1"/>
          <w:color w:val="606160"/>
          <w:sz w:val="24"/>
          <w:szCs w:val="24"/>
        </w:rPr>
      </w:pPr>
      <w:r w:rsidDel="00000000" w:rsidR="00000000" w:rsidRPr="00000000">
        <w:rPr>
          <w:b w:val="1"/>
          <w:color w:val="606160"/>
          <w:sz w:val="24"/>
          <w:szCs w:val="24"/>
          <w:rtl w:val="0"/>
        </w:rPr>
        <w:t xml:space="preserve">ДЛЯ ОБРАЩЕНИЯ В КВАЛИФИКАЦИОННУЮ КОЛЛЕГИЮ СУДЕЙ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                    </w:t>
        <w:tab/>
        <w:t xml:space="preserve">Председателю квалификационной коллегии судей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                    </w:t>
        <w:tab/>
        <w:t xml:space="preserve">Кемеровской области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                    </w:t>
        <w:tab/>
        <w:t xml:space="preserve">Т.В. Шагаровой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                                            </w:t>
        <w:tab/>
        <w:t xml:space="preserve">от _______________________________________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                                              </w:t>
        <w:tab/>
        <w:t xml:space="preserve">(ф.и.о. гражданина, подающего жалобу, адрес)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Жалоба на неправомерные действия (бездействие)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судьи __________ районного (городского) суда г. ­_____________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"___"______________ 20___ г.__________________________________________________________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                             </w:t>
        <w:tab/>
        <w:t xml:space="preserve">(указать ф.и.о. судьи, какие действия, нарушающие права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__________________________________________________________________________________.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  </w:t>
        <w:tab/>
        <w:t xml:space="preserve">и законные интересы гражданина, подающего жалобу, время их совершения)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Неправомерные действия _____________________________ подтверждаются следующим: _______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</w:t>
        <w:tab/>
        <w:t xml:space="preserve">          </w:t>
        <w:tab/>
        <w:t xml:space="preserve">(указать судью)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(указать мотивы, по которым заявитель считает действия судьи, ущемляющими его интересы)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На основании  вышеизложенного в соответствии со ст.  22 Федерального закона «Об органах судейского сообщества», ст. 28 Положения о порядке работы квалификационных коллегий судей и п.1 ст. 12.1 Закона РФ  «О статусе судей в Росийской Федерации»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1. Провести проверку указанных в настоящей жалобе обстоятельств в отношении судьи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</w:t>
        <w:tab/>
        <w:t xml:space="preserve"> _____________ районного (городского) суда г. ­_____________.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    (указать судью)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2. Привлечь ______________ к дисциплинарной ответственности  за __________________.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                 </w:t>
        <w:tab/>
        <w:t xml:space="preserve">(ФИО судьи)                           </w:t>
        <w:tab/>
        <w:t xml:space="preserve">                          </w:t>
        <w:tab/>
        <w:t xml:space="preserve">(указать вид нарушения)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3. О принятом решении по результатам рассмотрения настоящей жалобы сообщить заявителю в установленные законом сроки.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Имеющиеся   письменные  доказательства  неправомерности  действий (бездействия) судьи.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Подпись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606160"/>
          <w:sz w:val="24"/>
          <w:szCs w:val="24"/>
        </w:rPr>
      </w:pPr>
      <w:r w:rsidDel="00000000" w:rsidR="00000000" w:rsidRPr="00000000">
        <w:rPr>
          <w:color w:val="606160"/>
          <w:sz w:val="24"/>
          <w:szCs w:val="24"/>
          <w:rtl w:val="0"/>
        </w:rPr>
        <w:t xml:space="preserve">Дата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